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317C" w14:textId="77777777" w:rsidR="00526FBE" w:rsidRDefault="00526FBE" w:rsidP="00526FBE">
      <w:pPr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526FBE">
        <w:rPr>
          <w:rFonts w:ascii="Calibri" w:eastAsia="Calibri" w:hAnsi="Calibri" w:cs="Calibri"/>
          <w:b/>
          <w:bCs/>
          <w:sz w:val="20"/>
          <w:szCs w:val="20"/>
          <w:u w:val="single"/>
        </w:rPr>
        <w:t>Family Engagement/School/Parent Compact 2024-2025</w:t>
      </w:r>
    </w:p>
    <w:p w14:paraId="24E33C94" w14:textId="77777777" w:rsidR="00526FBE" w:rsidRPr="00526FBE" w:rsidRDefault="00526FBE" w:rsidP="00526FBE">
      <w:pPr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7F9D45B3" w14:textId="3C97D268" w:rsidR="00526FBE" w:rsidRDefault="00526FBE" w:rsidP="00526FBE">
      <w:pPr>
        <w:rPr>
          <w:rFonts w:ascii="Calibri" w:eastAsia="Calibri" w:hAnsi="Calibri" w:cs="Calibri"/>
          <w:sz w:val="20"/>
          <w:szCs w:val="20"/>
        </w:rPr>
      </w:pPr>
      <w:r w:rsidRPr="4882157B">
        <w:rPr>
          <w:rFonts w:ascii="Calibri" w:eastAsia="Calibri" w:hAnsi="Calibri" w:cs="Calibri"/>
          <w:sz w:val="20"/>
          <w:szCs w:val="20"/>
        </w:rPr>
        <w:t xml:space="preserve">Success in the Fell </w:t>
      </w:r>
      <w:proofErr w:type="gramStart"/>
      <w:r w:rsidRPr="4882157B">
        <w:rPr>
          <w:rFonts w:ascii="Calibri" w:eastAsia="Calibri" w:hAnsi="Calibri" w:cs="Calibri"/>
          <w:sz w:val="20"/>
          <w:szCs w:val="20"/>
        </w:rPr>
        <w:t>Charter  School</w:t>
      </w:r>
      <w:proofErr w:type="gramEnd"/>
      <w:r w:rsidRPr="4882157B">
        <w:rPr>
          <w:rFonts w:ascii="Calibri" w:eastAsia="Calibri" w:hAnsi="Calibri" w:cs="Calibri"/>
          <w:sz w:val="20"/>
          <w:szCs w:val="20"/>
        </w:rPr>
        <w:t xml:space="preserve"> depends upon the responsibility of students, teachers, parents</w:t>
      </w:r>
      <w:r>
        <w:rPr>
          <w:rFonts w:ascii="Calibri" w:eastAsia="Calibri" w:hAnsi="Calibri" w:cs="Calibri"/>
          <w:sz w:val="20"/>
          <w:szCs w:val="20"/>
        </w:rPr>
        <w:t>,</w:t>
      </w:r>
      <w:r w:rsidRPr="4882157B">
        <w:rPr>
          <w:rFonts w:ascii="Calibri" w:eastAsia="Calibri" w:hAnsi="Calibri" w:cs="Calibri"/>
          <w:sz w:val="20"/>
          <w:szCs w:val="20"/>
        </w:rPr>
        <w:t xml:space="preserve"> and staff to adhere closely to the agreements below.  We, the undersigned, endorse and agree to the following principles, which comprise the philosophy governing student and stakeholder conduct.</w:t>
      </w:r>
    </w:p>
    <w:p w14:paraId="4F87D458" w14:textId="77777777" w:rsidR="00526FBE" w:rsidRDefault="00526FBE" w:rsidP="00526FBE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2880"/>
        <w:gridCol w:w="4260"/>
      </w:tblGrid>
      <w:tr w:rsidR="00526FBE" w14:paraId="6E1355D7" w14:textId="77777777" w:rsidTr="009301F6">
        <w:trPr>
          <w:trHeight w:val="51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E0E0E0"/>
            <w:vAlign w:val="center"/>
          </w:tcPr>
          <w:p w14:paraId="28EA1899" w14:textId="77777777" w:rsidR="00526FBE" w:rsidRDefault="00526FBE" w:rsidP="009301F6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 a student, I agree to: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E0E0E0"/>
            <w:vAlign w:val="center"/>
          </w:tcPr>
          <w:p w14:paraId="37BE7D40" w14:textId="77777777" w:rsidR="00526FBE" w:rsidRDefault="00526FBE" w:rsidP="009301F6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 a parent, I agree to: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E0E0E0"/>
            <w:vAlign w:val="center"/>
          </w:tcPr>
          <w:p w14:paraId="21D7C7A9" w14:textId="77777777" w:rsidR="00526FBE" w:rsidRDefault="00526FBE" w:rsidP="009301F6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 a staff member, I agree to:</w:t>
            </w:r>
          </w:p>
        </w:tc>
      </w:tr>
      <w:tr w:rsidR="00526FBE" w14:paraId="2500BF14" w14:textId="77777777" w:rsidTr="009301F6">
        <w:trPr>
          <w:trHeight w:val="405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76D102D4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Arrive to school on time and attend every day unless I have an excused absence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4B66643E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Ensure that my child is at school on time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22087A6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Arrive to school on time and attend every day</w:t>
            </w:r>
          </w:p>
        </w:tc>
      </w:tr>
      <w:tr w:rsidR="00526FBE" w14:paraId="3B830004" w14:textId="77777777" w:rsidTr="009301F6">
        <w:trPr>
          <w:trHeight w:val="477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28AF1897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Be prepared and on time for each class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604F26C7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Help prepare my child for school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78F9CE6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Prepare your child for life after school</w:t>
            </w:r>
          </w:p>
        </w:tc>
      </w:tr>
      <w:tr w:rsidR="00526FBE" w14:paraId="29564312" w14:textId="77777777" w:rsidTr="009301F6">
        <w:trPr>
          <w:trHeight w:val="35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2BA478D7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Be responsible, respectful, and resourceful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5FBC8C59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Model and support reasonable behavior in the home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5F610DAB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Model and support reasonable and respectful behavior in school</w:t>
            </w:r>
          </w:p>
        </w:tc>
      </w:tr>
      <w:tr w:rsidR="00526FBE" w14:paraId="0909C3DF" w14:textId="77777777" w:rsidTr="009301F6">
        <w:trPr>
          <w:trHeight w:val="51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6D57DD3B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Pay attention to work to achieve school goals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5ECF1C83" w14:textId="77777777" w:rsidR="00526FBE" w:rsidRDefault="00526FBE" w:rsidP="009301F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Support my child in their school goals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A85C600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Reinforce literacy and mathematics skills across all content areas </w:t>
            </w:r>
            <w:proofErr w:type="gramStart"/>
            <w:r w:rsidRPr="4882157B">
              <w:rPr>
                <w:rFonts w:ascii="Calibri" w:eastAsia="Calibri" w:hAnsi="Calibri" w:cs="Calibri"/>
                <w:sz w:val="20"/>
                <w:szCs w:val="20"/>
              </w:rPr>
              <w:t>through the use of</w:t>
            </w:r>
            <w:proofErr w:type="gramEnd"/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 the newly adopted rigorous Core Curriculum and various uses of technology</w:t>
            </w:r>
          </w:p>
        </w:tc>
      </w:tr>
      <w:tr w:rsidR="00526FBE" w14:paraId="1FCB5FAC" w14:textId="77777777" w:rsidTr="009301F6">
        <w:trPr>
          <w:trHeight w:val="51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56ABFBA1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Return completed homework on time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1EE1437B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Support my child in his/her educational and extracurricular activities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2E6800E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Communicate with parents through letters, phone calls and conferences regarding your child’s progress each quarter and as needed.</w:t>
            </w:r>
          </w:p>
        </w:tc>
      </w:tr>
      <w:tr w:rsidR="00526FBE" w14:paraId="5552475A" w14:textId="77777777" w:rsidTr="009301F6">
        <w:trPr>
          <w:trHeight w:val="51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58220101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Deliver all school communication to my parent/guardian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2B8D740F" w14:textId="27F67D52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Attend all scheduled parent conferences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warrior nights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6CAA1E1E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Review this compact with parents during Open House and as needed during any subsequent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parent–teacher conferences. Parent–teacher conferences will be held after the first and third</w:t>
            </w: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 quarters and as needed.</w:t>
            </w:r>
          </w:p>
        </w:tc>
      </w:tr>
      <w:tr w:rsidR="00526FBE" w14:paraId="753A92F4" w14:textId="77777777" w:rsidTr="009301F6">
        <w:trPr>
          <w:trHeight w:val="638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50883B9C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Utilize and maintain the designated homework area provided by my parent/guardian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1563A970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Provide a quiet study area in the home to ensure the completion of homework assignments</w:t>
            </w:r>
          </w:p>
          <w:p w14:paraId="2B67F865" w14:textId="77777777" w:rsidR="00526FBE" w:rsidRDefault="00526FBE" w:rsidP="009301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4EB0F1D7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>Do my best to personalize your child’s education and be aware of his/her needs</w:t>
            </w:r>
          </w:p>
        </w:tc>
      </w:tr>
      <w:tr w:rsidR="00526FBE" w14:paraId="2A69A903" w14:textId="77777777" w:rsidTr="009301F6">
        <w:trPr>
          <w:trHeight w:val="510"/>
        </w:trPr>
        <w:tc>
          <w:tcPr>
            <w:tcW w:w="3099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63249047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Read a minimum of thirty minutes every evening in an effort to complete the </w:t>
            </w:r>
            <w:proofErr w:type="gramStart"/>
            <w:r w:rsidRPr="4882157B">
              <w:rPr>
                <w:rFonts w:ascii="Calibri" w:eastAsia="Calibri" w:hAnsi="Calibri" w:cs="Calibri"/>
                <w:sz w:val="20"/>
                <w:szCs w:val="20"/>
              </w:rPr>
              <w:t>twenty-five book</w:t>
            </w:r>
            <w:proofErr w:type="gramEnd"/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 requirement</w:t>
            </w:r>
          </w:p>
        </w:tc>
        <w:tc>
          <w:tcPr>
            <w:tcW w:w="288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</w:tcPr>
          <w:p w14:paraId="0CBFD487" w14:textId="0D3DF75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Support the school’s efforts by checking my child’s planner and offering emotional and academic support as needed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</w:p>
        </w:tc>
        <w:tc>
          <w:tcPr>
            <w:tcW w:w="4260" w:type="dxa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64905A0" w14:textId="77777777" w:rsidR="00526FBE" w:rsidRDefault="00526FBE" w:rsidP="009301F6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4882157B">
              <w:rPr>
                <w:rFonts w:ascii="Calibri" w:eastAsia="Calibri" w:hAnsi="Calibri" w:cs="Calibri"/>
                <w:sz w:val="20"/>
                <w:szCs w:val="20"/>
              </w:rPr>
              <w:t xml:space="preserve">Welcome approved parents/guardians into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Pr="4882157B">
              <w:rPr>
                <w:rFonts w:ascii="Calibri" w:eastAsia="Calibri" w:hAnsi="Calibri" w:cs="Calibri"/>
                <w:sz w:val="20"/>
                <w:szCs w:val="20"/>
              </w:rPr>
              <w:t>classroom to observe student learning and provide meaningful classroom support</w:t>
            </w:r>
          </w:p>
        </w:tc>
      </w:tr>
    </w:tbl>
    <w:p w14:paraId="3285A26B" w14:textId="77777777" w:rsidR="00526FBE" w:rsidRDefault="00526FBE" w:rsidP="00526FBE">
      <w:pPr>
        <w:pBdr>
          <w:bottom w:val="single" w:sz="4" w:space="1" w:color="000000"/>
        </w:pBdr>
        <w:rPr>
          <w:rFonts w:ascii="Calibri" w:hAnsi="Calibri"/>
          <w:sz w:val="20"/>
          <w:szCs w:val="20"/>
        </w:rPr>
      </w:pPr>
    </w:p>
    <w:p w14:paraId="4BB4C3E7" w14:textId="77777777" w:rsidR="00526FBE" w:rsidRDefault="00526FBE" w:rsidP="00526FBE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4882157B">
        <w:rPr>
          <w:rFonts w:ascii="Calibri" w:eastAsia="Calibri" w:hAnsi="Calibri" w:cs="Calibri"/>
          <w:b/>
          <w:bCs/>
          <w:sz w:val="20"/>
          <w:szCs w:val="20"/>
        </w:rPr>
        <w:t>I have reviewed and agree to comply with the above compact.</w:t>
      </w:r>
    </w:p>
    <w:p w14:paraId="3AFFB4F0" w14:textId="77777777" w:rsidR="0044047C" w:rsidRDefault="0044047C"/>
    <w:sectPr w:rsidR="00440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E"/>
    <w:rsid w:val="00127400"/>
    <w:rsid w:val="0044047C"/>
    <w:rsid w:val="00526FBE"/>
    <w:rsid w:val="00A4192D"/>
    <w:rsid w:val="00A75A98"/>
    <w:rsid w:val="00B036B7"/>
    <w:rsid w:val="00D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0B9F8"/>
  <w15:chartTrackingRefBased/>
  <w15:docId w15:val="{57FEC6E3-5799-465D-B3A1-1A94B48B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FB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FB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FB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FB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FB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FB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FB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FB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FB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F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F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FB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FB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6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FB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6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FB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6F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FB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F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1955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Casey</dc:creator>
  <cp:keywords/>
  <dc:description/>
  <cp:lastModifiedBy>Tim Casey</cp:lastModifiedBy>
  <cp:revision>1</cp:revision>
  <dcterms:created xsi:type="dcterms:W3CDTF">2025-02-10T15:09:00Z</dcterms:created>
  <dcterms:modified xsi:type="dcterms:W3CDTF">2025-02-10T16:55:00Z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9fe0650b-be17-4046-8cc7-c0b20d730cf4</vt:lpwstr>
  </property>
</Properties>
</file>